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0773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Poštovani,</w:t>
      </w:r>
    </w:p>
    <w:p w14:paraId="1A8F9814" w14:textId="37406BB8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povodom predstojećeg Kongresa Hrvatskoga pedijatrijskog društva koji će se održati u Šibeniku od 9 – 12. listopada 2025., Upravni odbor Hrvatskoga pedijatrijskog društva raspisuje natječaj za stručne i znanstvene radove svojih članova, objavljene u inozem</w:t>
      </w:r>
      <w:r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nim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ili domaćim stručnim časopisima iz područja pedijatrije i suradnih struka.</w:t>
      </w:r>
    </w:p>
    <w:p w14:paraId="11C9EDD1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AB52766" w14:textId="77777777" w:rsidR="00A065D8" w:rsidRPr="00A065D8" w:rsidRDefault="00A065D8" w:rsidP="00A065D8">
      <w:pPr>
        <w:spacing w:after="0" w:line="240" w:lineRule="auto"/>
        <w:ind w:left="720"/>
        <w:jc w:val="center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1.</w:t>
      </w:r>
      <w:r w:rsidRPr="00A065D8">
        <w:rPr>
          <w:rFonts w:ascii="Times New Roman" w:eastAsia="Aptos" w:hAnsi="Times New Roman" w:cs="Times New Roman"/>
          <w:color w:val="000000"/>
          <w:kern w:val="0"/>
          <w:sz w:val="14"/>
          <w:szCs w:val="14"/>
          <w:lang w:eastAsia="en-GB"/>
          <w14:ligatures w14:val="none"/>
        </w:rPr>
        <w:t>    </w:t>
      </w: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Kriteriji za izbor izabranih predavanja znanstvenih radova hrvatskih pedijatara objavljenih od 1.05.2023. do 1.4.2025.</w:t>
      </w:r>
    </w:p>
    <w:p w14:paraId="62B51792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85619A0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Kriteriji za kandidiranje:</w:t>
      </w:r>
    </w:p>
    <w:p w14:paraId="7A21E3F1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1. Na natječaj se mogu javiti samo članovi HPD-a (plaćena članarina  za HPD I HLZ).</w:t>
      </w:r>
    </w:p>
    <w:p w14:paraId="01328612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2. Nagrađuju se radovi koji su objavljeni ili su prihvaćeni za objavljivanje u časopisu koji se citira u bazi </w:t>
      </w:r>
      <w:r w:rsidRPr="00A065D8">
        <w:rPr>
          <w:rFonts w:ascii="Arial" w:eastAsia="Aptos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Current Contents 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ili </w:t>
      </w:r>
      <w:r w:rsidRPr="00A065D8">
        <w:rPr>
          <w:rFonts w:ascii="Arial" w:eastAsia="Aptos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Science Citation Index 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i ima čimbenik odjeka (IF, engl. </w:t>
      </w:r>
      <w:r w:rsidRPr="00A065D8">
        <w:rPr>
          <w:rFonts w:ascii="Arial" w:eastAsia="Aptos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impact factor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). Rad mora biti objavljen u razdoblju od 1.05.2023. do 1.4.2025.</w:t>
      </w:r>
    </w:p>
    <w:p w14:paraId="0A4E1B36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3. Kandidat koji se natječe za nagradu treba biti prvi autor rada.</w:t>
      </w:r>
    </w:p>
    <w:p w14:paraId="7176A2B5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4. Od pristiglih radova izabrat će se tri najbolja rada.</w:t>
      </w:r>
    </w:p>
    <w:p w14:paraId="6F4CF904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6FA0F67" w14:textId="77777777" w:rsidR="00A065D8" w:rsidRPr="00A065D8" w:rsidRDefault="00A065D8" w:rsidP="00A065D8">
      <w:pPr>
        <w:spacing w:after="0" w:line="240" w:lineRule="auto"/>
        <w:ind w:left="720"/>
        <w:jc w:val="center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2. Kriteriji za izbor nagrada za mlade pedijatre</w:t>
      </w:r>
    </w:p>
    <w:p w14:paraId="722DD37B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 a)</w:t>
      </w:r>
      <w:r w:rsidRPr="00A065D8">
        <w:rPr>
          <w:rFonts w:ascii="Times New Roman" w:eastAsia="Aptos" w:hAnsi="Times New Roman" w:cs="Times New Roman"/>
          <w:color w:val="000000"/>
          <w:kern w:val="0"/>
          <w:sz w:val="14"/>
          <w:szCs w:val="14"/>
          <w:lang w:eastAsia="en-GB"/>
          <w14:ligatures w14:val="none"/>
        </w:rPr>
        <w:t>    </w:t>
      </w:r>
      <w:r w:rsidRPr="00A065D8">
        <w:rPr>
          <w:rFonts w:ascii="Arial" w:eastAsia="Aptos" w:hAnsi="Arial" w:cs="Arial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Nag</w:t>
      </w: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rada „Ernst Mayerhofer”</w:t>
      </w:r>
    </w:p>
    <w:p w14:paraId="631719A1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83F30C0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Kriteriji za kandidiranje:</w:t>
      </w:r>
    </w:p>
    <w:p w14:paraId="7B3DE181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1. Na natječaj se mogu javiti samo članovi HPD-a (plaćena članarina  za HPD I HLZ).</w:t>
      </w:r>
    </w:p>
    <w:p w14:paraId="10011511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2. Autori koji se natječu za nagradu ne smiju biti stariji od 35 godina uzimajući u obzir krajnji rok za prijavu na natječaj.</w:t>
      </w:r>
    </w:p>
    <w:p w14:paraId="1491E2C1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3. Nagrađuju se radovi koji su objavljeni ili su prihvaćeni za objavljivanje u časopisu koji se citira u bazi </w:t>
      </w:r>
      <w:r w:rsidRPr="00A065D8">
        <w:rPr>
          <w:rFonts w:ascii="Arial" w:eastAsia="Aptos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Current Contents 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ili </w:t>
      </w:r>
      <w:r w:rsidRPr="00A065D8">
        <w:rPr>
          <w:rFonts w:ascii="Arial" w:eastAsia="Aptos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Science Citation Index </w:t>
      </w: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i ima IF. Rad mora biti objavljen u razdoblju od 1.05.2023. do 1.4.2025.</w:t>
      </w:r>
    </w:p>
    <w:p w14:paraId="3BB4B4B8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4. Kandidat koji se natječe za nagradu treba biti prvi autor rada.</w:t>
      </w:r>
    </w:p>
    <w:p w14:paraId="1E85CFF0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5. Od pristiglih radova izabrat će se jedan najbolji rad.</w:t>
      </w:r>
    </w:p>
    <w:p w14:paraId="0E86DC8B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6C7765E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A065D8">
        <w:rPr>
          <w:rFonts w:ascii="Arial" w:eastAsia="Aptos" w:hAnsi="Arial" w:cs="Arial"/>
          <w:b/>
          <w:bCs/>
          <w:i/>
          <w:iCs/>
          <w:color w:val="000000"/>
          <w:kern w:val="0"/>
          <w:sz w:val="24"/>
          <w:szCs w:val="24"/>
          <w:lang w:eastAsia="en-GB"/>
          <w14:ligatures w14:val="none"/>
        </w:rPr>
        <w:t>b)</w:t>
      </w:r>
      <w:r w:rsidRPr="00A065D8">
        <w:rPr>
          <w:rFonts w:ascii="Times New Roman" w:eastAsia="Aptos" w:hAnsi="Times New Roman" w:cs="Times New Roman"/>
          <w:color w:val="000000"/>
          <w:kern w:val="0"/>
          <w:sz w:val="14"/>
          <w:szCs w:val="14"/>
          <w:lang w:eastAsia="en-GB"/>
          <w14:ligatures w14:val="none"/>
        </w:rPr>
        <w:t>   </w:t>
      </w: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Nagrada „Radovan Marković”</w:t>
      </w:r>
    </w:p>
    <w:p w14:paraId="0D14E4FE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5A1ACE0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Kriteriji za kandidiranje:</w:t>
      </w:r>
    </w:p>
    <w:p w14:paraId="56720DF3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1. Na natječaj se mogu javiti samo članovi HPD-a (plaćena članarina  za HPD I HLZ).</w:t>
      </w:r>
    </w:p>
    <w:p w14:paraId="708E17CA" w14:textId="77777777" w:rsidR="00A065D8" w:rsidRPr="00A065D8" w:rsidRDefault="00A065D8" w:rsidP="00A065D8">
      <w:pPr>
        <w:spacing w:after="28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2. Autori koji se natječu za nagradu ne smiju biti stariji od 35 godina uzimajući u obzir rok za prijavu natječaja</w:t>
      </w:r>
    </w:p>
    <w:p w14:paraId="16338B88" w14:textId="77777777" w:rsidR="00A065D8" w:rsidRPr="00A065D8" w:rsidRDefault="00A065D8" w:rsidP="00A065D8">
      <w:pPr>
        <w:spacing w:after="27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3. Nagrađuju se radovi koji su objavljeni ili su prihvaćeni za objavljivanje u domaćem časopisu u razdoblju od 1.05.2023. do 1.4.2025.</w:t>
      </w:r>
    </w:p>
    <w:p w14:paraId="527CB0A7" w14:textId="77777777" w:rsidR="00A065D8" w:rsidRPr="00A065D8" w:rsidRDefault="00A065D8" w:rsidP="00A065D8">
      <w:pPr>
        <w:spacing w:after="28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4. Kandidat koji se natječe za nagradu treba biti prvi autor na radu.</w:t>
      </w:r>
    </w:p>
    <w:p w14:paraId="2CCF7BA5" w14:textId="77777777" w:rsidR="00A065D8" w:rsidRDefault="00A065D8" w:rsidP="00A065D8">
      <w:pPr>
        <w:spacing w:after="0" w:line="240" w:lineRule="auto"/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5.  Od pristiglih radova izabrat će se jedan najbolji rad.</w:t>
      </w:r>
    </w:p>
    <w:p w14:paraId="2C0C5355" w14:textId="77777777" w:rsidR="00A065D8" w:rsidRDefault="00A065D8" w:rsidP="00A065D8">
      <w:pPr>
        <w:spacing w:after="0" w:line="240" w:lineRule="auto"/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491E51E" w14:textId="2EC73A1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Postupak natječaja</w:t>
      </w:r>
    </w:p>
    <w:p w14:paraId="3C0F5956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3E2FCE1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Kandidati trebaju poslati svoje članke:</w:t>
      </w:r>
    </w:p>
    <w:p w14:paraId="260C05E7" w14:textId="77777777" w:rsidR="00A065D8" w:rsidRPr="00A065D8" w:rsidRDefault="00A065D8" w:rsidP="00A065D8">
      <w:pPr>
        <w:spacing w:after="9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1. U formatu PDF elektronskom poštom na e-adresu: </w:t>
      </w:r>
      <w:hyperlink r:id="rId4" w:tgtFrame="_blank" w:history="1">
        <w:r w:rsidRPr="00A065D8">
          <w:rPr>
            <w:rFonts w:ascii="Arial" w:eastAsia="Aptos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imihatov1@gmail.com</w:t>
        </w:r>
      </w:hyperlink>
    </w:p>
    <w:p w14:paraId="364B314E" w14:textId="77777777" w:rsidR="00A065D8" w:rsidRPr="00A065D8" w:rsidRDefault="00A065D8" w:rsidP="00A065D8">
      <w:pPr>
        <w:spacing w:after="9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</w:p>
    <w:p w14:paraId="7DAF54A0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>2. Preslike članaka običnom poštom na adresu: Iva Mihatov Štefanović, Klinika za pedijatriju, KBC Sestre milosrdnice 29, 10 000 Zagreb</w:t>
      </w:r>
    </w:p>
    <w:p w14:paraId="4A4E6F6B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E1527EC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Kandidati će uz članke poslati prijavu u kojoj će označiti za koju od nagrada se kandidiraju (izabrani članci hrvatskih pedijatara, „Ernst Mayerhofer”, „Radovan Marković”)  te obrazložiti zašto smatraju da ispunjavaju uvjete.</w:t>
      </w:r>
    </w:p>
    <w:p w14:paraId="4CA97096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1B50FAE5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color w:val="000000"/>
          <w:kern w:val="0"/>
          <w:sz w:val="24"/>
          <w:szCs w:val="24"/>
          <w:lang w:eastAsia="en-GB"/>
          <w14:ligatures w14:val="none"/>
        </w:rPr>
        <w:t>Rok za prikupljanje članaka je 15.5.2025.</w:t>
      </w:r>
    </w:p>
    <w:p w14:paraId="0CB5D2D9" w14:textId="77777777" w:rsidR="00A065D8" w:rsidRPr="00A065D8" w:rsidRDefault="00A065D8" w:rsidP="00A065D8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6669664" w14:textId="77777777" w:rsidR="00A065D8" w:rsidRPr="00A065D8" w:rsidRDefault="00A065D8" w:rsidP="00A065D8">
      <w:pPr>
        <w:spacing w:after="200" w:line="253" w:lineRule="atLeast"/>
        <w:rPr>
          <w:rFonts w:ascii="Calibri" w:eastAsia="Aptos" w:hAnsi="Calibri" w:cs="Calibri"/>
          <w:kern w:val="0"/>
          <w:lang w:eastAsia="en-GB"/>
          <w14:ligatures w14:val="none"/>
        </w:rPr>
      </w:pPr>
      <w:r w:rsidRPr="00A065D8"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  <w:t>Rok za proglašenje nagrađenih radova je 30.6.2025.</w:t>
      </w:r>
    </w:p>
    <w:p w14:paraId="18A43FB7" w14:textId="77777777" w:rsidR="00A065D8" w:rsidRDefault="00A065D8" w:rsidP="00A065D8">
      <w:pPr>
        <w:spacing w:after="200" w:line="224" w:lineRule="atLeast"/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  <w:t>Prema odluci UO HPD-a nagrada se sastoji u plaćanju kotizacije i smještaja za </w:t>
      </w:r>
      <w:r w:rsidRPr="00A065D8">
        <w:rPr>
          <w:rFonts w:ascii="Calibri" w:eastAsia="Aptos" w:hAnsi="Calibri" w:cs="Calibri"/>
          <w:kern w:val="0"/>
          <w:lang w:eastAsia="en-GB"/>
          <w14:ligatures w14:val="none"/>
        </w:rPr>
        <w:t>sljedeći</w:t>
      </w:r>
      <w:r w:rsidRPr="00A065D8"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  <w:t>  kongres našeg društva 2027. godine.</w:t>
      </w:r>
    </w:p>
    <w:p w14:paraId="588171FC" w14:textId="77777777" w:rsidR="00A065D8" w:rsidRDefault="00A065D8" w:rsidP="00A065D8">
      <w:pPr>
        <w:spacing w:after="200" w:line="224" w:lineRule="atLeast"/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</w:pPr>
    </w:p>
    <w:p w14:paraId="1E99C3EF" w14:textId="77777777" w:rsidR="00A065D8" w:rsidRPr="00A065D8" w:rsidRDefault="00A065D8" w:rsidP="00A065D8">
      <w:pPr>
        <w:spacing w:after="200" w:line="224" w:lineRule="atLeast"/>
        <w:rPr>
          <w:rFonts w:ascii="Aptos" w:eastAsia="Aptos" w:hAnsi="Aptos" w:cs="Aptos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  <w:t>S poštovanjem</w:t>
      </w:r>
    </w:p>
    <w:p w14:paraId="461FDD8F" w14:textId="77777777" w:rsidR="00A065D8" w:rsidRDefault="00A065D8" w:rsidP="00A065D8">
      <w:pPr>
        <w:spacing w:after="200" w:line="224" w:lineRule="atLeast"/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</w:pPr>
    </w:p>
    <w:p w14:paraId="39DBB54E" w14:textId="3CC7554A" w:rsidR="00A065D8" w:rsidRPr="00A065D8" w:rsidRDefault="00A065D8" w:rsidP="00A065D8">
      <w:pPr>
        <w:spacing w:after="200" w:line="224" w:lineRule="atLeast"/>
        <w:rPr>
          <w:rFonts w:ascii="Aptos" w:eastAsia="Aptos" w:hAnsi="Aptos" w:cs="Aptos"/>
          <w:kern w:val="0"/>
          <w:sz w:val="24"/>
          <w:szCs w:val="24"/>
          <w:lang w:eastAsia="en-GB"/>
          <w14:ligatures w14:val="none"/>
        </w:rPr>
      </w:pPr>
      <w:r w:rsidRPr="00A065D8">
        <w:rPr>
          <w:rFonts w:ascii="Arial" w:eastAsia="Aptos" w:hAnsi="Arial" w:cs="Arial"/>
          <w:kern w:val="0"/>
          <w:sz w:val="24"/>
          <w:szCs w:val="24"/>
          <w:lang w:eastAsia="en-GB"/>
          <w14:ligatures w14:val="none"/>
        </w:rPr>
        <w:t>Iva Mihatov Štefanović</w:t>
      </w:r>
    </w:p>
    <w:p w14:paraId="5E795703" w14:textId="77777777" w:rsidR="00A065D8" w:rsidRPr="00A065D8" w:rsidRDefault="00A065D8" w:rsidP="00A065D8">
      <w:pPr>
        <w:spacing w:after="200" w:line="224" w:lineRule="atLeast"/>
        <w:rPr>
          <w:rFonts w:ascii="Aptos" w:eastAsia="Aptos" w:hAnsi="Aptos" w:cs="Aptos"/>
          <w:kern w:val="0"/>
          <w:sz w:val="24"/>
          <w:szCs w:val="24"/>
          <w:lang w:eastAsia="en-GB"/>
          <w14:ligatures w14:val="none"/>
        </w:rPr>
      </w:pPr>
    </w:p>
    <w:p w14:paraId="702D0A99" w14:textId="77777777" w:rsidR="008C1968" w:rsidRDefault="008C1968"/>
    <w:sectPr w:rsidR="008C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D8"/>
    <w:rsid w:val="002860E6"/>
    <w:rsid w:val="008C1968"/>
    <w:rsid w:val="00A0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0421"/>
  <w15:chartTrackingRefBased/>
  <w15:docId w15:val="{768D28DB-2AFD-401C-A036-3F7DC86A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ihatov1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Barić</dc:creator>
  <cp:keywords/>
  <dc:description/>
  <cp:lastModifiedBy>Ivo Barić</cp:lastModifiedBy>
  <cp:revision>1</cp:revision>
  <dcterms:created xsi:type="dcterms:W3CDTF">2025-04-23T18:38:00Z</dcterms:created>
  <dcterms:modified xsi:type="dcterms:W3CDTF">2025-04-23T18:41:00Z</dcterms:modified>
</cp:coreProperties>
</file>